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08" w:right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低碳建筑产品和服务技术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14:textFill>
            <w14:solidFill>
              <w14:schemeClr w14:val="tx1"/>
            </w14:solidFill>
          </w14:textFill>
        </w:rPr>
        <w:t>》起草工作组申报表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55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198"/>
        <w:gridCol w:w="1890"/>
        <w:gridCol w:w="1600"/>
        <w:gridCol w:w="1383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"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"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单位网址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"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     真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810" w:type="dxa"/>
            <w:tcBorders>
              <w:tl2br w:val="nil"/>
              <w:tr2bl w:val="nil"/>
            </w:tcBorders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5" w:right="-56"/>
              <w:jc w:val="left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-5" w:right="-56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59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务、部门</w:t>
            </w: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-77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推荐主要起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草人人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-77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经办部门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-77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工作主要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联络人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-77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相关资质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260"/>
                <w:tab w:val="left" w:pos="4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曾负责组织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制修订标准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参与形成的国际、国家或行业标准数（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3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）项，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其中国家或行业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标准（   ）项、国际标准（    ）项。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领导意见及负责人签字、加盖单位公章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0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480" w:firstLineChars="20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我单位同意做作为《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低碳建筑产品和服务技术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评价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》起草单位，并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委派专人参与标准起草工作，对标准各项起草工作给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予积极支持与配合。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991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签字盖章：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660"/>
                <w:tab w:val="left" w:pos="5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370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660"/>
                <w:tab w:val="left" w:pos="5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370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  月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0" w:h="16840"/>
      <w:pgMar w:top="1542" w:right="1304" w:bottom="1264" w:left="1304" w:header="0" w:footer="112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954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95750"/>
    <w:rsid w:val="0231717D"/>
    <w:rsid w:val="49240C87"/>
    <w:rsid w:val="4BD16362"/>
    <w:rsid w:val="4C36478C"/>
    <w:rsid w:val="587957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4"/>
      <w:ind w:left="108"/>
    </w:pPr>
    <w:rPr>
      <w:rFonts w:ascii="仿宋_GB2312" w:hAnsi="仿宋_GB2312" w:eastAsia="仿宋_GB2312"/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2018-05-31T02:54:00Z</dcterms:created>
  <dc:creator> 中国低碳经济发展促进会</dc:creator>
  <cp:lastModifiedBy> 中国低碳经济发展促进会</cp:lastModifiedBy>
  <dcterms:modified xsi:type="dcterms:W3CDTF">2018-05-31T03:40:25Z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